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862" w:rsidRPr="00D96833" w:rsidRDefault="00D362E8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D96833"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7D4862" w:rsidRPr="00D96833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7D4862" w:rsidRPr="00D362E8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362E8">
        <w:rPr>
          <w:rFonts w:ascii="Myriad Pro" w:hAnsi="Myriad Pro" w:cs="Arial"/>
          <w:color w:val="000000"/>
          <w:sz w:val="22"/>
          <w:szCs w:val="22"/>
          <w:lang w:val="en-US"/>
        </w:rPr>
        <w:t>Art. Nr.:</w:t>
      </w:r>
      <w:r w:rsidRPr="00D362E8">
        <w:rPr>
          <w:rFonts w:ascii="Myriad Pro" w:hAnsi="Myriad Pro" w:cs="Arial"/>
          <w:color w:val="000000"/>
          <w:sz w:val="22"/>
          <w:szCs w:val="22"/>
          <w:lang w:val="en-US"/>
        </w:rPr>
        <w:tab/>
        <w:t>500566 t</w:t>
      </w:r>
      <w:r w:rsidR="00D362E8" w:rsidRPr="00D362E8">
        <w:rPr>
          <w:rFonts w:ascii="Myriad Pro" w:hAnsi="Myriad Pro" w:cs="Arial"/>
          <w:color w:val="000000"/>
          <w:sz w:val="22"/>
          <w:szCs w:val="22"/>
          <w:lang w:val="en-US"/>
        </w:rPr>
        <w:t>o</w:t>
      </w:r>
      <w:r w:rsidRPr="00D362E8">
        <w:rPr>
          <w:rFonts w:ascii="Myriad Pro" w:hAnsi="Myriad Pro" w:cs="Arial"/>
          <w:color w:val="000000"/>
          <w:sz w:val="22"/>
          <w:szCs w:val="22"/>
          <w:lang w:val="en-US"/>
        </w:rPr>
        <w:t xml:space="preserve"> 500827</w:t>
      </w:r>
    </w:p>
    <w:p w:rsidR="007D4862" w:rsidRPr="00D362E8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362E8"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 w:rsidRPr="00D362E8">
        <w:rPr>
          <w:rFonts w:ascii="Myriad Pro" w:hAnsi="Myriad Pro" w:cs="Arial"/>
          <w:color w:val="000000"/>
          <w:sz w:val="22"/>
          <w:szCs w:val="22"/>
          <w:lang w:val="en-US"/>
        </w:rPr>
        <w:tab/>
        <w:t>Fr</w:t>
      </w:r>
      <w:r w:rsidR="00D362E8" w:rsidRPr="00D362E8">
        <w:rPr>
          <w:rFonts w:ascii="Myriad Pro" w:hAnsi="Myriad Pro" w:cs="Arial"/>
          <w:color w:val="000000"/>
          <w:sz w:val="22"/>
          <w:szCs w:val="22"/>
          <w:lang w:val="en-US"/>
        </w:rPr>
        <w:t>om</w:t>
      </w:r>
      <w:r w:rsidRPr="00D362E8">
        <w:rPr>
          <w:rFonts w:ascii="Myriad Pro" w:hAnsi="Myriad Pro" w:cs="Arial"/>
          <w:color w:val="000000"/>
          <w:sz w:val="22"/>
          <w:szCs w:val="22"/>
          <w:lang w:val="en-US"/>
        </w:rPr>
        <w:t xml:space="preserve"> DN 080 </w:t>
      </w:r>
      <w:r w:rsidR="00D362E8" w:rsidRPr="00D362E8">
        <w:rPr>
          <w:rFonts w:ascii="Myriad Pro" w:hAnsi="Myriad Pro" w:cs="Arial"/>
          <w:color w:val="000000"/>
          <w:sz w:val="22"/>
          <w:szCs w:val="22"/>
          <w:lang w:val="en-US"/>
        </w:rPr>
        <w:t>up</w:t>
      </w:r>
      <w:r w:rsidR="00D96833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="00D362E8" w:rsidRPr="00D362E8">
        <w:rPr>
          <w:rFonts w:ascii="Myriad Pro" w:hAnsi="Myriad Pro" w:cs="Arial"/>
          <w:color w:val="000000"/>
          <w:sz w:val="22"/>
          <w:szCs w:val="22"/>
          <w:lang w:val="en-US"/>
        </w:rPr>
        <w:t>to</w:t>
      </w:r>
      <w:r w:rsidRPr="00D362E8">
        <w:rPr>
          <w:rFonts w:ascii="Myriad Pro" w:hAnsi="Myriad Pro" w:cs="Arial"/>
          <w:color w:val="000000"/>
          <w:sz w:val="22"/>
          <w:szCs w:val="22"/>
          <w:lang w:val="en-US"/>
        </w:rPr>
        <w:t xml:space="preserve"> DN 500</w:t>
      </w:r>
    </w:p>
    <w:p w:rsidR="007D4862" w:rsidRPr="00D362E8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D4862" w:rsidRPr="00D362E8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D4862" w:rsidRPr="00D96833" w:rsidRDefault="00D362E8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D96833"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7D4862" w:rsidRPr="00D96833" w:rsidRDefault="00D362E8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362E8">
        <w:rPr>
          <w:rFonts w:ascii="Myriad Pro" w:hAnsi="Myriad Pro" w:cs="Arial"/>
          <w:color w:val="000000"/>
          <w:sz w:val="22"/>
          <w:szCs w:val="22"/>
          <w:lang w:val="en-US"/>
        </w:rPr>
        <w:t xml:space="preserve">Manually operated worm gear with hexagon for slow opening and closing of </w:t>
      </w:r>
      <w:proofErr w:type="spellStart"/>
      <w:r w:rsidRPr="00D362E8">
        <w:rPr>
          <w:rFonts w:ascii="Myriad Pro" w:hAnsi="Myriad Pro" w:cs="Arial"/>
          <w:color w:val="000000"/>
          <w:sz w:val="22"/>
          <w:szCs w:val="22"/>
          <w:lang w:val="en-US"/>
        </w:rPr>
        <w:t>steelballvalves</w:t>
      </w:r>
      <w:proofErr w:type="spellEnd"/>
      <w:r w:rsidRPr="00D362E8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 w:rsidR="00B77A37"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 xml:space="preserve">The gear is mounted on the </w:t>
      </w:r>
      <w:r w:rsidR="00D51704">
        <w:rPr>
          <w:rFonts w:ascii="Myriad Pro" w:hAnsi="Myriad Pro" w:cs="Arial"/>
          <w:color w:val="000000"/>
          <w:sz w:val="22"/>
          <w:szCs w:val="22"/>
          <w:lang w:val="en-US"/>
        </w:rPr>
        <w:t>valve</w:t>
      </w:r>
      <w:bookmarkStart w:id="1" w:name="_GoBack"/>
      <w:bookmarkEnd w:id="1"/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 xml:space="preserve"> by means of</w:t>
      </w:r>
      <w:r w:rsidR="00D96833">
        <w:rPr>
          <w:rFonts w:ascii="Myriad Pro" w:hAnsi="Myriad Pro" w:cs="Arial"/>
          <w:color w:val="000000"/>
          <w:sz w:val="22"/>
          <w:szCs w:val="22"/>
          <w:lang w:val="en-US"/>
        </w:rPr>
        <w:t xml:space="preserve"> ISO flange and 4 belonging bolts. </w:t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>The worm has to be greased with temperature resistant grea</w:t>
      </w:r>
      <w:r w:rsidR="00D96833">
        <w:rPr>
          <w:rFonts w:ascii="Myriad Pro" w:hAnsi="Myriad Pro" w:cs="Arial"/>
          <w:color w:val="000000"/>
          <w:sz w:val="22"/>
          <w:szCs w:val="22"/>
          <w:lang w:val="en-US"/>
        </w:rPr>
        <w:t xml:space="preserve">se up to 90°C. The gear is with adjustable end stops and is adjusted acc. </w:t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>To makers regulations.</w:t>
      </w:r>
    </w:p>
    <w:p w:rsidR="007D4862" w:rsidRPr="00D96833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D4862" w:rsidRPr="00D96833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D4862" w:rsidRPr="00D51704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D51704">
        <w:rPr>
          <w:rFonts w:ascii="Myriad Pro" w:hAnsi="Myriad Pro" w:cs="Arial"/>
          <w:b/>
          <w:color w:val="000000"/>
          <w:sz w:val="22"/>
          <w:szCs w:val="22"/>
          <w:lang w:val="en-US"/>
        </w:rPr>
        <w:t>T</w:t>
      </w:r>
      <w:r w:rsidR="00D362E8" w:rsidRPr="00D51704">
        <w:rPr>
          <w:rFonts w:ascii="Myriad Pro" w:hAnsi="Myriad Pro" w:cs="Arial"/>
          <w:b/>
          <w:color w:val="000000"/>
          <w:sz w:val="22"/>
          <w:szCs w:val="22"/>
          <w:lang w:val="en-US"/>
        </w:rPr>
        <w:t>echnical</w:t>
      </w:r>
      <w:r w:rsidRPr="00D51704">
        <w:rPr>
          <w:rFonts w:ascii="Myriad Pro" w:hAnsi="Myriad Pro" w:cs="Arial"/>
          <w:b/>
          <w:color w:val="000000"/>
          <w:sz w:val="22"/>
          <w:szCs w:val="22"/>
          <w:lang w:val="en-US"/>
        </w:rPr>
        <w:t xml:space="preserve"> data:</w:t>
      </w:r>
    </w:p>
    <w:p w:rsidR="007D4862" w:rsidRPr="00D96833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>Temperatur</w:t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>e</w:t>
      </w: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>:</w:t>
      </w: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>U</w:t>
      </w: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>p t</w:t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>o</w:t>
      </w: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 xml:space="preserve"> 90°C (</w:t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>At higher temperatur</w:t>
      </w:r>
      <w:r w:rsidR="00905E67">
        <w:rPr>
          <w:rFonts w:ascii="Myriad Pro" w:hAnsi="Myriad Pro" w:cs="Arial"/>
          <w:color w:val="000000"/>
          <w:sz w:val="22"/>
          <w:szCs w:val="22"/>
          <w:lang w:val="en-US"/>
        </w:rPr>
        <w:t>e</w:t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 xml:space="preserve"> special grease is to be us</w:t>
      </w:r>
      <w:r w:rsidR="00D96833">
        <w:rPr>
          <w:rFonts w:ascii="Myriad Pro" w:hAnsi="Myriad Pro" w:cs="Arial"/>
          <w:color w:val="000000"/>
          <w:sz w:val="22"/>
          <w:szCs w:val="22"/>
          <w:lang w:val="en-US"/>
        </w:rPr>
        <w:t>ed)</w:t>
      </w:r>
    </w:p>
    <w:p w:rsidR="007D4862" w:rsidRPr="00D96833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>Mo</w:t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>unting</w:t>
      </w: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>:</w:t>
      </w: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ISO-flange </w:t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>and fitted actual stem dimension</w:t>
      </w: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7D4862" w:rsidRPr="00D96833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>Material:</w:t>
      </w: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 w:rsidR="00D96833" w:rsidRPr="00D96833">
        <w:rPr>
          <w:rFonts w:ascii="Myriad Pro" w:hAnsi="Myriad Pro" w:cs="Arial"/>
          <w:color w:val="000000"/>
          <w:sz w:val="22"/>
          <w:szCs w:val="22"/>
          <w:lang w:val="en-US"/>
        </w:rPr>
        <w:t xml:space="preserve">Casted steel gear box, stainless gear rod and </w:t>
      </w:r>
      <w:r w:rsidR="00D96833">
        <w:rPr>
          <w:rFonts w:ascii="Myriad Pro" w:hAnsi="Myriad Pro" w:cs="Arial"/>
          <w:color w:val="000000"/>
          <w:sz w:val="22"/>
          <w:szCs w:val="22"/>
          <w:lang w:val="en-US"/>
        </w:rPr>
        <w:t>hexagon</w:t>
      </w:r>
      <w:r w:rsidRPr="00D96833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7D4862" w:rsidRPr="00905E67" w:rsidRDefault="003E589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05E67">
        <w:rPr>
          <w:rFonts w:ascii="Myriad Pro" w:hAnsi="Myriad Pro" w:cs="Arial"/>
          <w:color w:val="000000"/>
          <w:sz w:val="22"/>
          <w:szCs w:val="22"/>
          <w:lang w:val="en-US"/>
        </w:rPr>
        <w:t>Surface</w:t>
      </w:r>
      <w:r w:rsidR="007D4862" w:rsidRPr="00905E67">
        <w:rPr>
          <w:rFonts w:ascii="Myriad Pro" w:hAnsi="Myriad Pro" w:cs="Arial"/>
          <w:color w:val="000000"/>
          <w:sz w:val="22"/>
          <w:szCs w:val="22"/>
          <w:lang w:val="en-US"/>
        </w:rPr>
        <w:t>:</w:t>
      </w:r>
      <w:r w:rsidR="007D4862" w:rsidRPr="00905E67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r w:rsidR="00905E67" w:rsidRPr="000A66A7">
        <w:rPr>
          <w:rFonts w:ascii="Myriad Pro" w:hAnsi="Myriad Pro" w:cs="Arial"/>
          <w:color w:val="000000"/>
          <w:sz w:val="22"/>
          <w:szCs w:val="22"/>
          <w:lang w:val="en-US"/>
        </w:rPr>
        <w:t>Environmentally friendly corrosion resistant paint.</w:t>
      </w:r>
    </w:p>
    <w:p w:rsidR="007D4862" w:rsidRPr="00905E67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D4862" w:rsidRPr="00905E67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D4862" w:rsidRPr="00D51704" w:rsidRDefault="00D362E8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 w:rsidRPr="00D51704">
        <w:rPr>
          <w:rFonts w:ascii="Myriad Pro" w:hAnsi="Myriad Pro" w:cs="Arial"/>
          <w:b/>
          <w:color w:val="000000"/>
          <w:sz w:val="22"/>
          <w:szCs w:val="22"/>
          <w:lang w:val="en-US"/>
        </w:rPr>
        <w:t>Labelling</w:t>
      </w:r>
      <w:r w:rsidR="007D4862" w:rsidRPr="00D51704">
        <w:rPr>
          <w:rFonts w:ascii="Myriad Pro" w:hAnsi="Myriad Pro" w:cs="Arial"/>
          <w:b/>
          <w:color w:val="000000"/>
          <w:sz w:val="22"/>
          <w:szCs w:val="22"/>
          <w:lang w:val="en-US"/>
        </w:rPr>
        <w:t>:</w:t>
      </w:r>
    </w:p>
    <w:p w:rsidR="007D4862" w:rsidRPr="00905E67" w:rsidRDefault="00905E67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05E67">
        <w:rPr>
          <w:rFonts w:ascii="Myriad Pro" w:hAnsi="Myriad Pro" w:cs="Arial"/>
          <w:color w:val="000000"/>
          <w:sz w:val="22"/>
          <w:szCs w:val="22"/>
          <w:lang w:val="en-US"/>
        </w:rPr>
        <w:t>Maker, dimension, temperature range, production month and year</w:t>
      </w:r>
      <w:r w:rsidR="007D4862" w:rsidRPr="00905E67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7D4862" w:rsidRPr="00D51704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D4862" w:rsidRPr="00D51704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D4862" w:rsidRPr="00D51704" w:rsidRDefault="00D362E8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proofErr w:type="spellStart"/>
      <w:r w:rsidRPr="00D51704">
        <w:rPr>
          <w:rFonts w:ascii="Myriad Pro" w:hAnsi="Myriad Pro" w:cs="Arial"/>
          <w:b/>
          <w:color w:val="000000"/>
          <w:sz w:val="22"/>
          <w:szCs w:val="22"/>
          <w:lang w:val="en-US"/>
        </w:rPr>
        <w:t>Accesories</w:t>
      </w:r>
      <w:proofErr w:type="spellEnd"/>
      <w:r w:rsidR="007D4862" w:rsidRPr="00D51704">
        <w:rPr>
          <w:rFonts w:ascii="Myriad Pro" w:hAnsi="Myriad Pro" w:cs="Arial"/>
          <w:b/>
          <w:color w:val="000000"/>
          <w:sz w:val="22"/>
          <w:szCs w:val="22"/>
          <w:lang w:val="en-US"/>
        </w:rPr>
        <w:t>:</w:t>
      </w:r>
    </w:p>
    <w:p w:rsidR="007D4862" w:rsidRPr="00905E67" w:rsidRDefault="00905E67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proofErr w:type="spellStart"/>
      <w:r w:rsidRPr="00905E67">
        <w:rPr>
          <w:rFonts w:ascii="Myriad Pro" w:hAnsi="Myriad Pro" w:cs="Arial"/>
          <w:color w:val="000000"/>
          <w:sz w:val="22"/>
          <w:szCs w:val="22"/>
          <w:lang w:val="en-US"/>
        </w:rPr>
        <w:t>Endstop</w:t>
      </w:r>
      <w:proofErr w:type="spellEnd"/>
      <w:r w:rsidRPr="00905E67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contact/switch with signal ou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ttake</w:t>
      </w:r>
      <w:r w:rsidR="007D4862" w:rsidRPr="00905E67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7D4862" w:rsidRDefault="007D4862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905E67" w:rsidRPr="00905E67" w:rsidRDefault="00905E67" w:rsidP="007D486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7D4862" w:rsidRPr="00905E67" w:rsidRDefault="007D4862" w:rsidP="007D4862">
      <w:pPr>
        <w:rPr>
          <w:lang w:val="en-US"/>
        </w:rPr>
      </w:pPr>
    </w:p>
    <w:p w:rsidR="009C12A2" w:rsidRPr="00905E67" w:rsidRDefault="009C12A2" w:rsidP="007D4862">
      <w:pPr>
        <w:rPr>
          <w:lang w:val="en-US"/>
        </w:rPr>
      </w:pPr>
    </w:p>
    <w:sectPr w:rsidR="009C12A2" w:rsidRPr="00905E67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D1EEF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-4445</wp:posOffset>
          </wp:positionH>
          <wp:positionV relativeFrom="page">
            <wp:posOffset>9656445</wp:posOffset>
          </wp:positionV>
          <wp:extent cx="7549515" cy="1015365"/>
          <wp:effectExtent l="0" t="0" r="0" b="0"/>
          <wp:wrapNone/>
          <wp:docPr id="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9D1EEF" w:rsidP="001B505A">
    <w:pPr>
      <w:pStyle w:val="Sidefod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9649460</wp:posOffset>
          </wp:positionV>
          <wp:extent cx="7549515" cy="1015365"/>
          <wp:effectExtent l="0" t="0" r="0" b="0"/>
          <wp:wrapNone/>
          <wp:docPr id="8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505A" w:rsidRPr="00F05B94" w:rsidRDefault="001B505A" w:rsidP="001B505A">
    <w:pPr>
      <w:pStyle w:val="Sidefod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Sidefod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D1EEF">
    <w:pPr>
      <w:pStyle w:val="Sidefo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9649460</wp:posOffset>
          </wp:positionV>
          <wp:extent cx="7549515" cy="1015365"/>
          <wp:effectExtent l="0" t="0" r="0" b="0"/>
          <wp:wrapNone/>
          <wp:docPr id="1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Sidehoved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Sidehoved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Sidehoved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9D1EE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5843905</wp:posOffset>
          </wp:positionH>
          <wp:positionV relativeFrom="page">
            <wp:posOffset>312420</wp:posOffset>
          </wp:positionV>
          <wp:extent cx="1440180" cy="561340"/>
          <wp:effectExtent l="0" t="0" r="0" b="0"/>
          <wp:wrapNone/>
          <wp:docPr id="11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Sidehoved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Sidehoved"/>
      <w:jc w:val="right"/>
    </w:pPr>
  </w:p>
  <w:p w:rsidR="007B576F" w:rsidRDefault="007B576F" w:rsidP="007B576F">
    <w:pPr>
      <w:pStyle w:val="Sidehoved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Sidehoved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9D1EEF" w:rsidP="007B576F">
    <w:pPr>
      <w:pStyle w:val="Sidehoved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440180" cy="561340"/>
          <wp:effectExtent l="0" t="0" r="0" b="0"/>
          <wp:wrapNone/>
          <wp:docPr id="10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Sidehoved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Sidehoved"/>
      <w:jc w:val="right"/>
    </w:pPr>
  </w:p>
  <w:p w:rsidR="00CA4536" w:rsidRDefault="00CA4536" w:rsidP="00CA4536">
    <w:pPr>
      <w:pStyle w:val="Sidehoved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9D1EEF" w:rsidP="00CA4536">
    <w:pPr>
      <w:pStyle w:val="Sidehoved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-288290</wp:posOffset>
              </wp:positionH>
              <wp:positionV relativeFrom="paragraph">
                <wp:posOffset>136525</wp:posOffset>
              </wp:positionV>
              <wp:extent cx="212090" cy="770255"/>
              <wp:effectExtent l="6985" t="12700" r="9525" b="7620"/>
              <wp:wrapNone/>
              <wp:docPr id="3" name="Group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090" cy="770255"/>
                        <a:chOff x="0" y="0"/>
                        <a:chExt cx="2124" cy="7696"/>
                      </a:xfrm>
                    </wpg:grpSpPr>
                    <wps:wsp>
                      <wps:cNvPr id="4" name="Straight Connector 206"/>
                      <wps:cNvCnPr>
                        <a:cxnSpLocks noChangeShapeType="1"/>
                      </wps:cNvCnPr>
                      <wps:spPr bwMode="auto">
                        <a:xfrm>
                          <a:off x="669" y="7689"/>
                          <a:ext cx="1455" cy="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D0C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Straight Connector 207"/>
                      <wps:cNvCnPr>
                        <a:cxnSpLocks noChangeAspect="1"/>
                      </wps:cNvCnPr>
                      <wps:spPr bwMode="auto">
                        <a:xfrm flipH="1" flipV="1">
                          <a:off x="715" y="1431"/>
                          <a:ext cx="0" cy="62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D0C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Oval 208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22" cy="1428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DD0C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536" w:rsidRDefault="00CA4536" w:rsidP="00CA4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05" o:spid="_x0000_s102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">
              <v:line id="Straight Connector 206" o:spid="_x0000_s102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" strokecolor="#dd0c29" strokeweight="1pt"/>
              <v:line id="Straight Connector 207" o:spid="_x0000_s102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" strokecolor="#dd0c29" strokeweight="1pt">
                <o:lock v:ext="edit" aspectratio="t" shapetype="f"/>
              </v:line>
              <v:oval id="Oval 208" o:spid="_x0000_s102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" filled="f" strokecolor="#dd0c29" strokeweight="1pt">
                <v:path arrowok="t"/>
                <o:lock v:ext="edit" aspectratio="t"/>
                <v:textbox>
                  <w:txbxContent>
                    <w:p w:rsidR="00CA4536" w:rsidRDefault="00CA4536" w:rsidP="00CA4536">
                      <w:pPr>
                        <w:jc w:val="center"/>
                      </w:pPr>
                    </w:p>
                  </w:txbxContent>
                </v:textbox>
              </v:oval>
            </v:group>
          </w:pict>
        </mc:Fallback>
      </mc:AlternateContent>
    </w:r>
    <w:r w:rsidR="00D362E8">
      <w:rPr>
        <w:rFonts w:ascii="Myriad Pro" w:hAnsi="Myriad Pro"/>
        <w:color w:val="808080"/>
        <w:sz w:val="16"/>
        <w:szCs w:val="16"/>
      </w:rPr>
      <w:t>Page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D362E8">
      <w:rPr>
        <w:rFonts w:ascii="Myriad Pro" w:hAnsi="Myriad Pro"/>
        <w:color w:val="808080"/>
        <w:sz w:val="16"/>
        <w:szCs w:val="16"/>
      </w:rPr>
      <w:t>o</w:t>
    </w:r>
    <w:r w:rsidR="0065501E">
      <w:rPr>
        <w:rFonts w:ascii="Myriad Pro" w:hAnsi="Myriad Pro"/>
        <w:color w:val="808080"/>
        <w:sz w:val="16"/>
        <w:szCs w:val="16"/>
      </w:rPr>
      <w:t>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9D1EEF" w:rsidP="00CA4536">
    <w:pPr>
      <w:pStyle w:val="Sidehoved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-90805</wp:posOffset>
              </wp:positionH>
              <wp:positionV relativeFrom="page">
                <wp:posOffset>952500</wp:posOffset>
              </wp:positionV>
              <wp:extent cx="4581525" cy="827405"/>
              <wp:effectExtent l="0" t="0" r="0" b="0"/>
              <wp:wrapNone/>
              <wp:docPr id="209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581525" cy="827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4536" w:rsidRDefault="00CA4536" w:rsidP="00CA4536">
                          <w:pPr>
                            <w:pStyle w:val="Overskrift10"/>
                            <w:spacing w:line="276" w:lineRule="auto"/>
                            <w:rPr>
                              <w:b/>
                              <w:color w:val="91989C"/>
                              <w:sz w:val="48"/>
                            </w:rPr>
                          </w:pPr>
                          <w:r w:rsidRPr="00C46F1F">
                            <w:rPr>
                              <w:b/>
                              <w:color w:val="91989C"/>
                              <w:sz w:val="48"/>
                            </w:rPr>
                            <w:t>BROEN Ballomax®</w:t>
                          </w:r>
                        </w:p>
                        <w:p w:rsidR="00CA4536" w:rsidRPr="00C46F1F" w:rsidRDefault="00CA4536" w:rsidP="00CA4536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Myriad Pro" w:hAnsi="Myriad Pro" w:cs="Arial"/>
                              <w:b/>
                              <w:color w:val="91989C"/>
                            </w:rPr>
                          </w:pPr>
                          <w:proofErr w:type="spellStart"/>
                          <w:r>
                            <w:rPr>
                              <w:rFonts w:ascii="Myriad Pro" w:hAnsi="Myriad Pro" w:cs="Arial"/>
                              <w:b/>
                              <w:color w:val="91989C"/>
                            </w:rPr>
                            <w:t>T</w:t>
                          </w:r>
                          <w:r w:rsidR="00D362E8">
                            <w:rPr>
                              <w:rFonts w:ascii="Myriad Pro" w:hAnsi="Myriad Pro" w:cs="Arial"/>
                              <w:b/>
                              <w:color w:val="91989C"/>
                            </w:rPr>
                            <w:t>endertext</w:t>
                          </w:r>
                          <w:proofErr w:type="spellEnd"/>
                        </w:p>
                        <w:p w:rsidR="00CA4536" w:rsidRPr="00C46F1F" w:rsidRDefault="00CA4536" w:rsidP="00CA4536">
                          <w:pPr>
                            <w:pStyle w:val="Overskrift10"/>
                            <w:spacing w:line="240" w:lineRule="auto"/>
                            <w:rPr>
                              <w:b/>
                              <w:color w:val="91989C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    <o:lock v:ext="edit" aspectratio="t"/>
              <v:textbox>
                <w:txbxContent>
                  <w:p w:rsidR="00CA4536" w:rsidRDefault="00CA4536" w:rsidP="00CA4536">
                    <w:pPr>
                      <w:pStyle w:val="Overskrift10"/>
                      <w:spacing w:line="276" w:lineRule="auto"/>
                      <w:rPr>
                        <w:b/>
                        <w:color w:val="91989C"/>
                        <w:sz w:val="48"/>
                      </w:rPr>
                    </w:pPr>
                    <w:r w:rsidRPr="00C46F1F">
                      <w:rPr>
                        <w:b/>
                        <w:color w:val="91989C"/>
                        <w:sz w:val="48"/>
                      </w:rPr>
                      <w:t>BROEN Ballomax®</w:t>
                    </w:r>
                  </w:p>
                  <w:p w:rsidR="00CA4536" w:rsidRPr="00C46F1F" w:rsidRDefault="00CA4536" w:rsidP="00CA4536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Myriad Pro" w:hAnsi="Myriad Pro" w:cs="Arial"/>
                        <w:b/>
                        <w:color w:val="91989C"/>
                      </w:rPr>
                    </w:pPr>
                    <w:proofErr w:type="spellStart"/>
                    <w:r>
                      <w:rPr>
                        <w:rFonts w:ascii="Myriad Pro" w:hAnsi="Myriad Pro" w:cs="Arial"/>
                        <w:b/>
                        <w:color w:val="91989C"/>
                      </w:rPr>
                      <w:t>T</w:t>
                    </w:r>
                    <w:r w:rsidR="00D362E8">
                      <w:rPr>
                        <w:rFonts w:ascii="Myriad Pro" w:hAnsi="Myriad Pro" w:cs="Arial"/>
                        <w:b/>
                        <w:color w:val="91989C"/>
                      </w:rPr>
                      <w:t>endertext</w:t>
                    </w:r>
                    <w:proofErr w:type="spellEnd"/>
                  </w:p>
                  <w:p w:rsidR="00CA4536" w:rsidRPr="00C46F1F" w:rsidRDefault="00CA4536" w:rsidP="00CA4536">
                    <w:pPr>
                      <w:pStyle w:val="Overskrift10"/>
                      <w:spacing w:line="240" w:lineRule="auto"/>
                      <w:rPr>
                        <w:b/>
                        <w:color w:val="91989C"/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440180" cy="561340"/>
          <wp:effectExtent l="0" t="0" r="0" b="0"/>
          <wp:wrapNone/>
          <wp:docPr id="2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440D" w:rsidRPr="00CA4536" w:rsidRDefault="00D9440D" w:rsidP="00CA453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Opstilling-punkttegn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Opstilling-talellerbogst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Opstilling-punkttegn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0D"/>
    <w:rsid w:val="00010CC6"/>
    <w:rsid w:val="000338F3"/>
    <w:rsid w:val="000347F5"/>
    <w:rsid w:val="00036548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5892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05E67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1EEF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7A3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362E8"/>
    <w:rsid w:val="00D5126D"/>
    <w:rsid w:val="00D51704"/>
    <w:rsid w:val="00D51B52"/>
    <w:rsid w:val="00D557E5"/>
    <w:rsid w:val="00D836B8"/>
    <w:rsid w:val="00D86005"/>
    <w:rsid w:val="00D87BD7"/>
    <w:rsid w:val="00D9440D"/>
    <w:rsid w:val="00D96833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C8B16C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Overskrift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pPr>
      <w:numPr>
        <w:numId w:val="3"/>
      </w:numPr>
    </w:pPr>
    <w:rPr>
      <w:sz w:val="18"/>
    </w:rPr>
  </w:style>
  <w:style w:type="paragraph" w:styleId="Opstilling-punkttegn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Sidehoved">
    <w:name w:val="header"/>
    <w:basedOn w:val="Normal"/>
    <w:link w:val="SidehovedTegn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Opstilling-punkttegn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Opstilling-forts">
    <w:name w:val="List Continue"/>
    <w:basedOn w:val="Normal"/>
    <w:pPr>
      <w:ind w:left="1418" w:hanging="1418"/>
    </w:pPr>
    <w:rPr>
      <w:sz w:val="18"/>
    </w:rPr>
  </w:style>
  <w:style w:type="paragraph" w:styleId="Opstilling-forts2">
    <w:name w:val="List Continue 2"/>
    <w:basedOn w:val="Normal"/>
    <w:pPr>
      <w:ind w:left="1985" w:hanging="1985"/>
    </w:pPr>
    <w:rPr>
      <w:sz w:val="18"/>
    </w:rPr>
  </w:style>
  <w:style w:type="paragraph" w:styleId="Opstilling-forts3">
    <w:name w:val="List Continue 3"/>
    <w:basedOn w:val="Normal"/>
    <w:pPr>
      <w:ind w:left="2552" w:hanging="2552"/>
    </w:pPr>
    <w:rPr>
      <w:sz w:val="18"/>
    </w:rPr>
  </w:style>
  <w:style w:type="paragraph" w:styleId="Opstilling-forts4">
    <w:name w:val="List Continue 4"/>
    <w:basedOn w:val="Normal"/>
    <w:pPr>
      <w:ind w:left="3119" w:hanging="3119"/>
    </w:pPr>
    <w:rPr>
      <w:sz w:val="18"/>
    </w:rPr>
  </w:style>
  <w:style w:type="paragraph" w:styleId="Sidefod">
    <w:name w:val="footer"/>
    <w:basedOn w:val="Normal"/>
    <w:link w:val="SidefodTegn"/>
    <w:uiPriority w:val="99"/>
    <w:rsid w:val="005764CE"/>
    <w:pPr>
      <w:jc w:val="right"/>
    </w:pPr>
    <w:rPr>
      <w:sz w:val="12"/>
    </w:rPr>
  </w:style>
  <w:style w:type="character" w:styleId="Sidetal">
    <w:name w:val="page number"/>
    <w:basedOn w:val="Standardskrifttypeiafsni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el-Gitter">
    <w:name w:val="Table Grid"/>
    <w:basedOn w:val="Tabel-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D51B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SidefodTegn">
    <w:name w:val="Sidefod Tegn"/>
    <w:link w:val="Sidefod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10">
    <w:name w:val="Overskrift1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Standardskrifttypeiafsnit"/>
    <w:rsid w:val="002F16F6"/>
  </w:style>
  <w:style w:type="character" w:customStyle="1" w:styleId="SidehovedTegn">
    <w:name w:val="Sidehoved Tegn"/>
    <w:link w:val="Sidehoved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BE64-04F2-4F77-ACA7-ADAB7012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Per Holst Christensen</cp:lastModifiedBy>
  <cp:revision>4</cp:revision>
  <cp:lastPrinted>2017-10-11T10:58:00Z</cp:lastPrinted>
  <dcterms:created xsi:type="dcterms:W3CDTF">2018-08-15T09:23:00Z</dcterms:created>
  <dcterms:modified xsi:type="dcterms:W3CDTF">2018-08-16T07:49:00Z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